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29" w:rsidRDefault="00B81229" w:rsidP="00B81229">
      <w:pPr>
        <w:pStyle w:val="a3"/>
      </w:pPr>
      <w:r>
        <w:rPr>
          <w:b/>
          <w:bCs/>
        </w:rPr>
        <w:t>Казань</w:t>
      </w:r>
      <w:r>
        <w:t xml:space="preserve"> — губернский </w:t>
      </w:r>
      <w:r w:rsidR="00477782">
        <w:t>город</w:t>
      </w:r>
      <w:r>
        <w:t xml:space="preserve"> </w:t>
      </w:r>
      <w:r w:rsidRPr="00BD1E15">
        <w:t>Казанской губ.</w:t>
      </w:r>
      <w:r>
        <w:t>, под 55° 47</w:t>
      </w:r>
      <w:r>
        <w:rPr>
          <w:rFonts w:ascii="Arial" w:hAnsi="Arial" w:cs="Arial"/>
        </w:rPr>
        <w:t>′</w:t>
      </w:r>
      <w:r>
        <w:rPr>
          <w:rFonts w:ascii="Calibri" w:hAnsi="Calibri" w:cs="Calibri"/>
        </w:rPr>
        <w:t xml:space="preserve"> с. </w:t>
      </w:r>
      <w:proofErr w:type="spellStart"/>
      <w:proofErr w:type="gramStart"/>
      <w:r>
        <w:rPr>
          <w:rFonts w:ascii="Calibri" w:hAnsi="Calibri" w:cs="Calibri"/>
        </w:rPr>
        <w:t>шир</w:t>
      </w:r>
      <w:proofErr w:type="spellEnd"/>
      <w:r>
        <w:rPr>
          <w:rFonts w:ascii="Calibri" w:hAnsi="Calibri" w:cs="Calibri"/>
        </w:rPr>
        <w:t>. и</w:t>
      </w:r>
      <w:proofErr w:type="gramEnd"/>
      <w:r>
        <w:rPr>
          <w:rFonts w:ascii="Calibri" w:hAnsi="Calibri" w:cs="Calibri"/>
        </w:rPr>
        <w:t xml:space="preserve"> 18° 47</w:t>
      </w:r>
      <w:r>
        <w:rPr>
          <w:rFonts w:ascii="Arial" w:hAnsi="Arial" w:cs="Arial"/>
        </w:rPr>
        <w:t>′</w:t>
      </w:r>
      <w:r>
        <w:rPr>
          <w:rFonts w:ascii="Calibri" w:hAnsi="Calibri" w:cs="Calibri"/>
        </w:rPr>
        <w:t xml:space="preserve"> в. долг., в 790 вер. от Москвы и в 1457</w:t>
      </w:r>
      <w:r>
        <w:t xml:space="preserve"> вер. от СПб., при </w:t>
      </w:r>
      <w:proofErr w:type="spellStart"/>
      <w:r>
        <w:t>рч</w:t>
      </w:r>
      <w:proofErr w:type="spellEnd"/>
      <w:r>
        <w:t xml:space="preserve">. Казанке, </w:t>
      </w:r>
      <w:proofErr w:type="gramStart"/>
      <w:r>
        <w:t>впадающей</w:t>
      </w:r>
      <w:proofErr w:type="gramEnd"/>
      <w:r>
        <w:t xml:space="preserve"> ниже города в Волгу, и при озерах Верхнем и Нижнем Кабанах, соединяющихся с </w:t>
      </w:r>
      <w:proofErr w:type="spellStart"/>
      <w:r>
        <w:t>рч</w:t>
      </w:r>
      <w:proofErr w:type="spellEnd"/>
      <w:r>
        <w:t xml:space="preserve">. </w:t>
      </w:r>
      <w:proofErr w:type="spellStart"/>
      <w:r>
        <w:t>Казанкой</w:t>
      </w:r>
      <w:proofErr w:type="spellEnd"/>
      <w:r>
        <w:t xml:space="preserve"> протоком </w:t>
      </w:r>
      <w:proofErr w:type="spellStart"/>
      <w:r>
        <w:t>Булаком</w:t>
      </w:r>
      <w:proofErr w:type="spellEnd"/>
      <w:r>
        <w:t>. Кроме этих озер ранее существовали еще другие (Банное, Белое, Черное и пр.), составлявшие целую систему так наз. «</w:t>
      </w:r>
      <w:proofErr w:type="gramStart"/>
      <w:r>
        <w:t>Поганых</w:t>
      </w:r>
      <w:proofErr w:type="gramEnd"/>
      <w:r>
        <w:t xml:space="preserve"> озер»; но они теперь частью высохли, частью засыпаны. Несмотря на обилие текучих и стоячих вод, жители пользуются питьевой водой, доставляемой издалека водопроводом, местная же вода, озерная и ручная, сильно загрязнена. Волга достигает города только при весеннем разливе. Основание </w:t>
      </w:r>
      <w:r w:rsidR="00477782">
        <w:t>Казани</w:t>
      </w:r>
      <w:r>
        <w:t xml:space="preserve"> относят ко второй половине XII </w:t>
      </w:r>
      <w:proofErr w:type="gramStart"/>
      <w:r>
        <w:t>в</w:t>
      </w:r>
      <w:proofErr w:type="gramEnd"/>
      <w:r>
        <w:t xml:space="preserve">.; </w:t>
      </w:r>
      <w:proofErr w:type="gramStart"/>
      <w:r>
        <w:t>в</w:t>
      </w:r>
      <w:proofErr w:type="gramEnd"/>
      <w:r>
        <w:t xml:space="preserve"> наших летописях город упоминается в первый раз в конце XIV стол. Старый </w:t>
      </w:r>
      <w:r w:rsidR="00477782">
        <w:t>город</w:t>
      </w:r>
      <w:r>
        <w:t xml:space="preserve"> находился ранее близ того места, где ныне дер. </w:t>
      </w:r>
      <w:proofErr w:type="spellStart"/>
      <w:r>
        <w:t>Князь-Камаева</w:t>
      </w:r>
      <w:proofErr w:type="spellEnd"/>
      <w:r>
        <w:t>; сохранившееся здесь городище носит до сих пор название Старой</w:t>
      </w:r>
      <w:r w:rsidR="00477782">
        <w:t xml:space="preserve"> Казани</w:t>
      </w:r>
      <w:r>
        <w:t xml:space="preserve">; на нынешнем своем месте город существует с XV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начале </w:t>
      </w:r>
      <w:r w:rsidR="00477782">
        <w:t>Казань</w:t>
      </w:r>
      <w:r>
        <w:t xml:space="preserve"> не имела ни политического, ни торгового значения; и то, и другое усилилось только с падением города Булгар. Процветанию </w:t>
      </w:r>
      <w:r w:rsidR="00477782">
        <w:t>Казани</w:t>
      </w:r>
      <w:r>
        <w:t xml:space="preserve"> долго мешали частые нападения русских, сопровождавшиеся разрушением города. </w:t>
      </w:r>
      <w:proofErr w:type="gramStart"/>
      <w:r>
        <w:t>Во второй четверти XV в. основана новая К</w:t>
      </w:r>
      <w:r w:rsidR="00477782">
        <w:t>азань</w:t>
      </w:r>
      <w:r>
        <w:t>., обведенная крепкой деревянной стеной.</w:t>
      </w:r>
      <w:proofErr w:type="gramEnd"/>
      <w:r>
        <w:t xml:space="preserve"> С этих пор Казань начала привлекать торговцев разных, преимущественно </w:t>
      </w:r>
      <w:proofErr w:type="spellStart"/>
      <w:r>
        <w:t>юго-вост</w:t>
      </w:r>
      <w:proofErr w:type="spellEnd"/>
      <w:r>
        <w:t>. стран и вскоре сделалась значительным городом. К</w:t>
      </w:r>
      <w:r w:rsidR="00477782">
        <w:t>азань</w:t>
      </w:r>
      <w:r>
        <w:t xml:space="preserve"> была взята и разорена пр</w:t>
      </w:r>
      <w:proofErr w:type="gramStart"/>
      <w:r>
        <w:t>и Иоа</w:t>
      </w:r>
      <w:proofErr w:type="gramEnd"/>
      <w:r>
        <w:t xml:space="preserve">нне III в 1469 и 1487 гг.; при Иоанне IV она также несколько раз была в руках русских. В 1552 г., после решительного и общего штурма, сопровождавшегося подкопами под городские стены, город взят приступом. В 1553 г. в бывшем Казанском царстве вспыхнул мятеж, который хотя вскоре был усмирен, но заставил московское правительство принять меры к скорейшему обрусению края. С этой целью, в 1555 г. учреждена казанская епархия, и </w:t>
      </w:r>
      <w:proofErr w:type="spellStart"/>
      <w:r>
        <w:t>москов</w:t>
      </w:r>
      <w:proofErr w:type="spellEnd"/>
      <w:r>
        <w:t xml:space="preserve">. собором поставлен </w:t>
      </w:r>
      <w:proofErr w:type="gramStart"/>
      <w:r>
        <w:t>во</w:t>
      </w:r>
      <w:proofErr w:type="gramEnd"/>
      <w:r>
        <w:t xml:space="preserve"> епископа казанского и </w:t>
      </w:r>
      <w:proofErr w:type="spellStart"/>
      <w:r>
        <w:t>свияжского</w:t>
      </w:r>
      <w:proofErr w:type="spellEnd"/>
      <w:r>
        <w:t xml:space="preserve"> </w:t>
      </w:r>
      <w:r w:rsidRPr="00BD1E15">
        <w:t>св. Гурий (IX, 912)</w:t>
      </w:r>
      <w:r>
        <w:t xml:space="preserve">. Мощи святителей Гурия и </w:t>
      </w:r>
      <w:proofErr w:type="spellStart"/>
      <w:r>
        <w:t>Варсонофия</w:t>
      </w:r>
      <w:proofErr w:type="spellEnd"/>
      <w:r>
        <w:t>, обретенные в 1596 г., открыто почивают в Благовещ</w:t>
      </w:r>
      <w:r w:rsidR="00477782">
        <w:t>енском соборе. В смутное время Казань</w:t>
      </w:r>
      <w:r>
        <w:t>, после некоторого колебания, присоединилась к общему народному восстанию против поляков. К числу народных бедствий, о</w:t>
      </w:r>
      <w:r w:rsidR="00477782">
        <w:t>т которых всего чаще страдала Казань</w:t>
      </w:r>
      <w:r>
        <w:t>, принадлежат пожары: в 1579, 1749, 1842 и 1848 гг. ими был истреблен почти весь город. В 1654 г. от морового поветрия умерло до 48 тыс. челов</w:t>
      </w:r>
      <w:r w:rsidR="00477782">
        <w:t>ек</w:t>
      </w:r>
      <w:r>
        <w:t>. В 1708 г.</w:t>
      </w:r>
      <w:r w:rsidR="00477782">
        <w:t xml:space="preserve"> Казань назначена губернским городом</w:t>
      </w:r>
      <w:r>
        <w:t xml:space="preserve">, а 10 лет спустя здесь учреждено адмиралтейство для Каспийского флота. Кремль расположен на высоком холме, еще в начале текущего </w:t>
      </w:r>
      <w:proofErr w:type="gramStart"/>
      <w:r>
        <w:t>столетия</w:t>
      </w:r>
      <w:proofErr w:type="gramEnd"/>
      <w:r>
        <w:t xml:space="preserve"> отделявшемся от города оврагом; окружность стен 735 саж., по углам уцелело только 5 малых башен. Стены кремля много пострадали во время разорения К</w:t>
      </w:r>
      <w:r w:rsidR="00477782">
        <w:t>азань</w:t>
      </w:r>
      <w:r>
        <w:t xml:space="preserve"> Пугачевым; его пушки особенно значительно повредили Спасскую башню; разрушенные части были впоследствии подновлены, причем некоторые из старинных ворот уничтожены; остались лишь ворота Спасские, </w:t>
      </w:r>
      <w:proofErr w:type="spellStart"/>
      <w:r>
        <w:t>Тайницкие</w:t>
      </w:r>
      <w:proofErr w:type="spellEnd"/>
      <w:r>
        <w:t xml:space="preserve"> и Пятницкие. Внутри кремля сохранилось много памятников древности: Спасская башня с церковью </w:t>
      </w:r>
      <w:proofErr w:type="spellStart"/>
      <w:r>
        <w:t>Нерукотворенного</w:t>
      </w:r>
      <w:proofErr w:type="spellEnd"/>
      <w:r>
        <w:t xml:space="preserve"> образа, </w:t>
      </w:r>
      <w:proofErr w:type="spellStart"/>
      <w:r>
        <w:t>Спасо-Преображенский</w:t>
      </w:r>
      <w:proofErr w:type="spellEnd"/>
      <w:r>
        <w:t xml:space="preserve"> </w:t>
      </w:r>
      <w:proofErr w:type="spellStart"/>
      <w:r>
        <w:t>м-рь</w:t>
      </w:r>
      <w:proofErr w:type="spellEnd"/>
      <w:r>
        <w:t xml:space="preserve">, сооруженная, по преданию, в самый день взятия Казани (однодневная) </w:t>
      </w:r>
      <w:proofErr w:type="spellStart"/>
      <w:r>
        <w:t>црк</w:t>
      </w:r>
      <w:proofErr w:type="spellEnd"/>
      <w:r>
        <w:t xml:space="preserve">. </w:t>
      </w:r>
      <w:proofErr w:type="spellStart"/>
      <w:r>
        <w:t>Киприана</w:t>
      </w:r>
      <w:proofErr w:type="spellEnd"/>
      <w:r>
        <w:t xml:space="preserve"> и </w:t>
      </w:r>
      <w:proofErr w:type="spellStart"/>
      <w:r>
        <w:t>Иустинии</w:t>
      </w:r>
      <w:proofErr w:type="spellEnd"/>
      <w:r>
        <w:t xml:space="preserve">, Благовещенский кафедральный собор, башня </w:t>
      </w:r>
      <w:proofErr w:type="spellStart"/>
      <w:r>
        <w:t>Сюнбеки</w:t>
      </w:r>
      <w:proofErr w:type="spellEnd"/>
      <w:r>
        <w:t xml:space="preserve"> — единственный остаток от времени татарского царств</w:t>
      </w:r>
      <w:r w:rsidR="00477782">
        <w:t>а. Кремль основан после взятия Казани</w:t>
      </w:r>
      <w:r>
        <w:t>; прежние деревянные сте</w:t>
      </w:r>
      <w:r w:rsidR="00477782">
        <w:t>ны уничтожены во время осады. Казань</w:t>
      </w:r>
      <w:r>
        <w:t xml:space="preserve"> состоит собственно из города и нескольких пригородных слобод; некоторые из них уже совершенно слились с городом</w:t>
      </w:r>
      <w:r w:rsidR="00477782">
        <w:t>. В топографическом отношении Казань</w:t>
      </w:r>
      <w:r>
        <w:t xml:space="preserve"> делится на 3 части: возвышенную, низменную и береговую. В возвышенной части города было много оврагов, большинство которых теперь выровнены и по ним пролегают улицы и переулки. На вост. окраине этой части города находятся пригородные слободы Госпитальная и Академическая, а по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краине пролегает Сибирский тракт. К низменной части города </w:t>
      </w:r>
      <w:proofErr w:type="gramStart"/>
      <w:r>
        <w:t>принадлежат большинство</w:t>
      </w:r>
      <w:proofErr w:type="gramEnd"/>
      <w:r>
        <w:t xml:space="preserve"> пригородных слобод: Суконная, через </w:t>
      </w:r>
      <w:proofErr w:type="gramStart"/>
      <w:r>
        <w:t>которую</w:t>
      </w:r>
      <w:proofErr w:type="gramEnd"/>
      <w:r>
        <w:t xml:space="preserve"> пролегает Оренбургский тракт; две слободы татарские — Старая и Новая, Адмиралтейская, на левом берегу Казанки, Большое и Малое </w:t>
      </w:r>
      <w:proofErr w:type="spellStart"/>
      <w:r>
        <w:t>Игумново</w:t>
      </w:r>
      <w:proofErr w:type="spellEnd"/>
      <w:r>
        <w:t xml:space="preserve">, Ягодная — на правом берегу </w:t>
      </w:r>
      <w:proofErr w:type="spellStart"/>
      <w:r>
        <w:t>рч</w:t>
      </w:r>
      <w:proofErr w:type="spellEnd"/>
      <w:r>
        <w:t xml:space="preserve">., Гривка, Козья и </w:t>
      </w:r>
      <w:proofErr w:type="spellStart"/>
      <w:r>
        <w:t>Кизическая</w:t>
      </w:r>
      <w:proofErr w:type="spellEnd"/>
      <w:r>
        <w:t xml:space="preserve">. Береговая часть города тянется полосою по левому берегу Казанки до подошвы холмов, называемых русской Швейцарией; к ней примыкает слобода </w:t>
      </w:r>
      <w:proofErr w:type="spellStart"/>
      <w:r>
        <w:lastRenderedPageBreak/>
        <w:t>Подлужная</w:t>
      </w:r>
      <w:proofErr w:type="spellEnd"/>
      <w:r>
        <w:t xml:space="preserve">. Из общего количества городской земли (10752 </w:t>
      </w:r>
      <w:proofErr w:type="spellStart"/>
      <w:r>
        <w:t>дес</w:t>
      </w:r>
      <w:proofErr w:type="spellEnd"/>
      <w:r>
        <w:t xml:space="preserve">.) под городскими постройками находится около 1500 </w:t>
      </w:r>
      <w:proofErr w:type="spellStart"/>
      <w:r>
        <w:t>дес</w:t>
      </w:r>
      <w:proofErr w:type="spellEnd"/>
      <w:r>
        <w:t xml:space="preserve">. По числу населения, </w:t>
      </w:r>
      <w:r w:rsidR="00477782">
        <w:t>КАЗАНЬ</w:t>
      </w:r>
      <w:r>
        <w:t xml:space="preserve"> занимает 8-е место в России; по сведениям за 1893 г., в городе насчитывалось 125889 д. (64843 </w:t>
      </w:r>
      <w:proofErr w:type="spellStart"/>
      <w:r>
        <w:t>мжч</w:t>
      </w:r>
      <w:proofErr w:type="spellEnd"/>
      <w:r>
        <w:t xml:space="preserve">. и 61146 </w:t>
      </w:r>
      <w:proofErr w:type="spellStart"/>
      <w:r>
        <w:t>жнщ</w:t>
      </w:r>
      <w:proofErr w:type="spellEnd"/>
      <w:r>
        <w:t>.). В последние годы казанское население значительно уменьшилось. Раньше, лет за 30, замечался необыкновенно быстрый рост населения: с 1858 до 1883 г. оно увеличилось на 119,85% и достигло 140726 чел.; пять лет спустя (1888) оно уже не превышало 133208 чел., а к 1893 г. сократилось до указанной цифры. Причины этого явления до сих пор не выяснены. Другое характерное явление — это численное преобладание мужчин над женщинами: на 100 жит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риходится 53 </w:t>
      </w:r>
      <w:proofErr w:type="spellStart"/>
      <w:r>
        <w:t>мжч</w:t>
      </w:r>
      <w:proofErr w:type="spellEnd"/>
      <w:r>
        <w:t xml:space="preserve">. и 47 </w:t>
      </w:r>
      <w:proofErr w:type="spellStart"/>
      <w:r>
        <w:t>жнщ</w:t>
      </w:r>
      <w:proofErr w:type="spellEnd"/>
      <w:r>
        <w:t xml:space="preserve">.; обратное явление замечается среди татар, а также в купечестве и православном духовенстве. </w:t>
      </w:r>
      <w:proofErr w:type="gramStart"/>
      <w:r>
        <w:t xml:space="preserve">Господствующая народность — </w:t>
      </w:r>
      <w:proofErr w:type="spellStart"/>
      <w:r>
        <w:t>великороссияне</w:t>
      </w:r>
      <w:proofErr w:type="spellEnd"/>
      <w:r>
        <w:t xml:space="preserve">: они составляют 83% всего числа жителей; затем следуют татары — 11,5%. Мещане составляют 37,5% населения, крестьяне — </w:t>
      </w:r>
      <w:proofErr w:type="spellStart"/>
      <w:r>
        <w:t>ок</w:t>
      </w:r>
      <w:proofErr w:type="spellEnd"/>
      <w:r>
        <w:t xml:space="preserve">. 23%, военное сословие — 19%, ремесленники — 6%, купцы 4,3%, </w:t>
      </w:r>
      <w:proofErr w:type="spellStart"/>
      <w:r>
        <w:t>почетн</w:t>
      </w:r>
      <w:proofErr w:type="spellEnd"/>
      <w:r>
        <w:t xml:space="preserve">. граждане — 1,3%, дворяне потомственные и личные — по 2,3%. Православных около </w:t>
      </w:r>
      <w:r>
        <w:rPr>
          <w:sz w:val="20"/>
          <w:szCs w:val="20"/>
          <w:vertAlign w:val="superscript"/>
        </w:rPr>
        <w:t>4</w:t>
      </w:r>
      <w:r>
        <w:t>/</w:t>
      </w:r>
      <w:r>
        <w:rPr>
          <w:sz w:val="20"/>
          <w:szCs w:val="20"/>
          <w:vertAlign w:val="subscript"/>
        </w:rPr>
        <w:t>5</w:t>
      </w:r>
      <w:r>
        <w:t xml:space="preserve"> всего населения, магометан — около </w:t>
      </w:r>
      <w:r>
        <w:rPr>
          <w:sz w:val="20"/>
          <w:szCs w:val="20"/>
          <w:vertAlign w:val="superscript"/>
        </w:rPr>
        <w:t>1</w:t>
      </w:r>
      <w:r>
        <w:t>/</w:t>
      </w:r>
      <w:r>
        <w:rPr>
          <w:sz w:val="20"/>
          <w:szCs w:val="20"/>
          <w:vertAlign w:val="subscript"/>
        </w:rPr>
        <w:t>10</w:t>
      </w:r>
      <w:r>
        <w:t xml:space="preserve"> (менее чем татар, частью уже крещеных);</w:t>
      </w:r>
      <w:proofErr w:type="gramEnd"/>
      <w:r>
        <w:t xml:space="preserve"> довольно много раскольников. 7 монастырей (5 </w:t>
      </w:r>
      <w:proofErr w:type="spellStart"/>
      <w:r>
        <w:t>мужск</w:t>
      </w:r>
      <w:proofErr w:type="spellEnd"/>
      <w:r>
        <w:t xml:space="preserve">., в том числе 1 заштатный и 2 жен.), кафедральный Благовещенский и 3 других собора, 31 </w:t>
      </w:r>
      <w:proofErr w:type="gramStart"/>
      <w:r>
        <w:t>приходская</w:t>
      </w:r>
      <w:proofErr w:type="gramEnd"/>
      <w:r>
        <w:t xml:space="preserve"> и 23 домовых церкви. Из домовых церквей самая старинная — при </w:t>
      </w:r>
      <w:proofErr w:type="spellStart"/>
      <w:r>
        <w:t>Имп</w:t>
      </w:r>
      <w:proofErr w:type="spellEnd"/>
      <w:r>
        <w:t xml:space="preserve">. первой гимназии. По красоте и изяществу отделки выделяются церкви академическая, университетская, дворцовая и при крещено-татарской школе. Последний храм сооружен в 1871 г.; особенно замечательна местная икона Спасителя, с раскрытым Евангелием, в котором по-татарски написано: </w:t>
      </w:r>
      <w:proofErr w:type="spellStart"/>
      <w:r>
        <w:rPr>
          <w:i/>
          <w:iCs/>
        </w:rPr>
        <w:t>шедше</w:t>
      </w:r>
      <w:proofErr w:type="spellEnd"/>
      <w:r>
        <w:rPr>
          <w:i/>
          <w:iCs/>
        </w:rPr>
        <w:t xml:space="preserve"> в мир весь, </w:t>
      </w:r>
      <w:proofErr w:type="spellStart"/>
      <w:r>
        <w:rPr>
          <w:i/>
          <w:iCs/>
        </w:rPr>
        <w:t>проповедите</w:t>
      </w:r>
      <w:proofErr w:type="spellEnd"/>
      <w:r>
        <w:rPr>
          <w:i/>
          <w:iCs/>
        </w:rPr>
        <w:t xml:space="preserve"> Евангелие всей твари,</w:t>
      </w:r>
      <w:r>
        <w:t xml:space="preserve"> В этой церкви богослужение совершается на татарском языке, при прекрасном хоровом пении. Единоверческих церквей 2, римско-католических и лютеранских по 1, мечетей 13, в том числе </w:t>
      </w:r>
      <w:proofErr w:type="gramStart"/>
      <w:r>
        <w:t>соборная</w:t>
      </w:r>
      <w:proofErr w:type="gramEnd"/>
      <w:r>
        <w:t>; при них имеются медресе. По постройкам, благоустройству и местной торговле</w:t>
      </w:r>
      <w:r w:rsidR="00477782">
        <w:t xml:space="preserve"> Казань</w:t>
      </w:r>
      <w:r>
        <w:t xml:space="preserve"> — один из лучших городов России. Жилых зданий 7349, в том числе до 2000 каменных; нежилых построек 2500, в том числе до 1500 каменных. Магазинов и лавок до 1300, гостиниц и постоялых дворов 180,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ань 5, городской зимний и 2 </w:t>
      </w:r>
      <w:proofErr w:type="spellStart"/>
      <w:r>
        <w:t>летн</w:t>
      </w:r>
      <w:proofErr w:type="spellEnd"/>
      <w:r>
        <w:t xml:space="preserve">. театра. Клубы: благородное собрание, военное собрание, </w:t>
      </w:r>
      <w:proofErr w:type="spellStart"/>
      <w:r>
        <w:t>купеч</w:t>
      </w:r>
      <w:proofErr w:type="spellEnd"/>
      <w:r>
        <w:t xml:space="preserve">. клуб, русское соединенное собрание и шахматный клуб. 13 публичных садов. </w:t>
      </w:r>
      <w:proofErr w:type="gramStart"/>
      <w:r>
        <w:t>Аукционный зал, гостиный двор, конный базар, мясной рынок, молочный базар, москательный ряд, рыбная площадь, толкучий рынок, татарский базар, пассаж.</w:t>
      </w:r>
      <w:proofErr w:type="gramEnd"/>
      <w:r>
        <w:t xml:space="preserve"> </w:t>
      </w:r>
      <w:proofErr w:type="gramStart"/>
      <w:r>
        <w:t>Учебных заведений 102, в том числе три высших и 14 средних, из которых 6 женских): духовная академия, духовная семинария, мужское и женское духовные училища, центральная крещено-татарская школа;</w:t>
      </w:r>
      <w:proofErr w:type="gramEnd"/>
      <w:r>
        <w:t xml:space="preserve"> университет, ветеринарный институт, три мужские и три женские (из них одна частная) гимназии, реальное училище, учительский институт, учительская семинария, татарская учительская школа, городское 4-классное и </w:t>
      </w:r>
      <w:proofErr w:type="spellStart"/>
      <w:r>
        <w:t>александровское</w:t>
      </w:r>
      <w:proofErr w:type="spellEnd"/>
      <w:r>
        <w:t xml:space="preserve"> ремесленное училища, училище глухонемых, пехотное юнкерское училище, </w:t>
      </w:r>
      <w:proofErr w:type="spellStart"/>
      <w:r>
        <w:t>Родионовский</w:t>
      </w:r>
      <w:proofErr w:type="spellEnd"/>
      <w:r>
        <w:t xml:space="preserve"> институт для благородных девиц; приюты Николаевский, Александровский, </w:t>
      </w:r>
      <w:proofErr w:type="spellStart"/>
      <w:r>
        <w:t>Юнусовский</w:t>
      </w:r>
      <w:proofErr w:type="spellEnd"/>
      <w:r>
        <w:t xml:space="preserve"> мусульманский; Учил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лепых. Попечительство детских приютов, комитет попечительства о слепых, попечительный о бедных комитет, «Дом </w:t>
      </w:r>
      <w:proofErr w:type="spellStart"/>
      <w:r>
        <w:t>Имп</w:t>
      </w:r>
      <w:proofErr w:type="spellEnd"/>
      <w:r>
        <w:t xml:space="preserve">. Александра II», дамское </w:t>
      </w:r>
      <w:proofErr w:type="spellStart"/>
      <w:r>
        <w:t>благотв</w:t>
      </w:r>
      <w:proofErr w:type="spellEnd"/>
      <w:r>
        <w:t xml:space="preserve">. отделение </w:t>
      </w:r>
      <w:proofErr w:type="spellStart"/>
      <w:r>
        <w:t>попеч</w:t>
      </w:r>
      <w:proofErr w:type="spellEnd"/>
      <w:r>
        <w:t>. о бедных комитета, хозяйственно-рукодельная школа и приют, с временным убежищем для бесприютных женщин и детей; дешевые столовые и чайные: Александровская лечебница для приходящих, отделение росс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бщ. Красного Креста. К</w:t>
      </w:r>
      <w:r w:rsidR="00477782">
        <w:t>азань</w:t>
      </w:r>
      <w:r>
        <w:t xml:space="preserve"> — центр Казанского военного округа,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круга путей сообщения и округа Казанской судебной палаты. Здесь сохранились судебно-мировые учреждения (5 </w:t>
      </w:r>
      <w:proofErr w:type="spellStart"/>
      <w:r>
        <w:t>участк</w:t>
      </w:r>
      <w:proofErr w:type="spellEnd"/>
      <w:r>
        <w:t>. миров, судей, миров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ъезд). Отделения </w:t>
      </w:r>
      <w:proofErr w:type="spellStart"/>
      <w:r>
        <w:t>госуд</w:t>
      </w:r>
      <w:proofErr w:type="spellEnd"/>
      <w:r>
        <w:t xml:space="preserve">. банка, </w:t>
      </w:r>
      <w:proofErr w:type="spellStart"/>
      <w:r>
        <w:t>госуд</w:t>
      </w:r>
      <w:proofErr w:type="spellEnd"/>
      <w:r>
        <w:t xml:space="preserve">. дворянского земельного и крестьянского поземельного банков. К. является средоточием ремесленной деятельности губернии; здесь 74% общего числа городских ее ремесленников. Из общего числа ремесленников — 7880 чел. — 15,5% занимается приготовлением пищевых продуктов, 19,2% — предметов домохозяйства, 23,5% — одежды и обуви, а 41,8% занимаются другими кустарно-ремесленными производствами. Фабрично-заводская и торговая промышленность весьма развиты </w:t>
      </w:r>
      <w:r>
        <w:lastRenderedPageBreak/>
        <w:t>благодаря географическому положению города, значительному числу промышленного татарского населения и дешевизне рабочих рук, вследствие невозможности для местных крестьян обеспечить себя одними сельскохозяйственными занятиями. В 1857 г. общий оборот 127 ф</w:t>
      </w:r>
      <w:r w:rsidR="00BD1E15">
        <w:t>абрик и заводов не превышал 3 м</w:t>
      </w:r>
      <w:r>
        <w:t>л</w:t>
      </w:r>
      <w:r w:rsidR="00BD1E15">
        <w:t>н</w:t>
      </w:r>
      <w:r>
        <w:t>. р.; в 1883 г. оборот достиг 9</w:t>
      </w:r>
      <w:r>
        <w:rPr>
          <w:sz w:val="20"/>
          <w:szCs w:val="20"/>
          <w:vertAlign w:val="superscript"/>
        </w:rPr>
        <w:t>1</w:t>
      </w:r>
      <w:r>
        <w:t>/</w:t>
      </w:r>
      <w:r>
        <w:rPr>
          <w:sz w:val="20"/>
          <w:szCs w:val="20"/>
          <w:vertAlign w:val="subscript"/>
        </w:rPr>
        <w:t>2</w:t>
      </w:r>
      <w:r>
        <w:t xml:space="preserve"> мл</w:t>
      </w:r>
      <w:r w:rsidR="00BD1E15">
        <w:t>н</w:t>
      </w:r>
      <w:r>
        <w:t>. р.; в 1888 г., вследствие целого ряда неблагоприятных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словий, из 95 фабрик и заводов 16 закрылись, а обороты понизились до 6</w:t>
      </w:r>
      <w:r>
        <w:rPr>
          <w:sz w:val="20"/>
          <w:szCs w:val="20"/>
          <w:vertAlign w:val="superscript"/>
        </w:rPr>
        <w:t>3</w:t>
      </w:r>
      <w:r>
        <w:t>/</w:t>
      </w:r>
      <w:r>
        <w:rPr>
          <w:sz w:val="20"/>
          <w:szCs w:val="20"/>
          <w:vertAlign w:val="subscript"/>
        </w:rPr>
        <w:t>4</w:t>
      </w:r>
      <w:r w:rsidR="00BD1E15">
        <w:t xml:space="preserve"> млн</w:t>
      </w:r>
      <w:r>
        <w:t xml:space="preserve">., но к началу 1893 г. действуют уже 85 фабрик и заводов, с оборотом в 8608428 р., не считая 71 мелких заводов, обороты которых не выяснены. </w:t>
      </w:r>
      <w:proofErr w:type="gramStart"/>
      <w:r>
        <w:t>Преобладают заводы, обрабатывающие животные продукты (35 зав. с оборотом 4</w:t>
      </w:r>
      <w:r>
        <w:rPr>
          <w:sz w:val="20"/>
          <w:szCs w:val="20"/>
          <w:vertAlign w:val="superscript"/>
        </w:rPr>
        <w:t>1</w:t>
      </w:r>
      <w:r>
        <w:t>/</w:t>
      </w:r>
      <w:r>
        <w:rPr>
          <w:sz w:val="20"/>
          <w:szCs w:val="20"/>
          <w:vertAlign w:val="subscript"/>
        </w:rPr>
        <w:t>3</w:t>
      </w:r>
      <w:r w:rsidR="00BD1E15">
        <w:t xml:space="preserve"> млн</w:t>
      </w:r>
      <w:r>
        <w:t xml:space="preserve">. руб.), затем сельскохозяйственные продукты (26 зав. с обор. 4 </w:t>
      </w:r>
      <w:proofErr w:type="spellStart"/>
      <w:r>
        <w:t>милл</w:t>
      </w:r>
      <w:proofErr w:type="spellEnd"/>
      <w:r>
        <w:t>. руб.), металлы (8), смешанные продукты (7), ископаемые (5) и древесные (4).</w:t>
      </w:r>
      <w:proofErr w:type="gramEnd"/>
      <w:r>
        <w:t xml:space="preserve"> Из животных продуктов более всего обрабатываются сало и кожи. </w:t>
      </w:r>
      <w:proofErr w:type="spellStart"/>
      <w:r>
        <w:t>Стеарино-мыловаренный</w:t>
      </w:r>
      <w:proofErr w:type="spellEnd"/>
      <w:r>
        <w:t xml:space="preserve"> зав. (оборот 3</w:t>
      </w:r>
      <w:r>
        <w:rPr>
          <w:sz w:val="20"/>
          <w:szCs w:val="20"/>
          <w:vertAlign w:val="superscript"/>
        </w:rPr>
        <w:t>1</w:t>
      </w:r>
      <w:r>
        <w:t>/</w:t>
      </w:r>
      <w:r>
        <w:rPr>
          <w:sz w:val="20"/>
          <w:szCs w:val="20"/>
          <w:vertAlign w:val="subscript"/>
        </w:rPr>
        <w:t>2</w:t>
      </w:r>
      <w:r w:rsidR="00BD1E15">
        <w:t xml:space="preserve"> м</w:t>
      </w:r>
      <w:r>
        <w:t>л</w:t>
      </w:r>
      <w:r w:rsidR="00BD1E15">
        <w:t>н</w:t>
      </w:r>
      <w:r>
        <w:t xml:space="preserve">. руб., при 950 </w:t>
      </w:r>
      <w:proofErr w:type="spellStart"/>
      <w:r>
        <w:t>рабоч</w:t>
      </w:r>
      <w:proofErr w:type="spellEnd"/>
      <w:r>
        <w:t xml:space="preserve">.). Главнейшие предметы оптовой торговли: хлебные продукты, кожевенные товары, сало, мыло, свечи и пушной товар. </w:t>
      </w:r>
      <w:proofErr w:type="gramStart"/>
      <w:r>
        <w:t>На казанских пристанях нагружается, в среднем, ежегодно 4</w:t>
      </w:r>
      <w:r>
        <w:rPr>
          <w:sz w:val="20"/>
          <w:szCs w:val="20"/>
          <w:vertAlign w:val="superscript"/>
        </w:rPr>
        <w:t>1</w:t>
      </w:r>
      <w:r>
        <w:t>/</w:t>
      </w:r>
      <w:r>
        <w:rPr>
          <w:sz w:val="20"/>
          <w:szCs w:val="20"/>
          <w:vertAlign w:val="subscript"/>
        </w:rPr>
        <w:t>2</w:t>
      </w:r>
      <w:r>
        <w:t xml:space="preserve"> </w:t>
      </w:r>
      <w:proofErr w:type="spellStart"/>
      <w:r>
        <w:t>милл</w:t>
      </w:r>
      <w:proofErr w:type="spellEnd"/>
      <w:r>
        <w:t xml:space="preserve">. и выгружается около 8 </w:t>
      </w:r>
      <w:proofErr w:type="spellStart"/>
      <w:r>
        <w:t>милл</w:t>
      </w:r>
      <w:proofErr w:type="spellEnd"/>
      <w:r>
        <w:t xml:space="preserve">. </w:t>
      </w:r>
      <w:proofErr w:type="spellStart"/>
      <w:r>
        <w:t>пд</w:t>
      </w:r>
      <w:proofErr w:type="spellEnd"/>
      <w:r>
        <w:t xml:space="preserve">., в том числе хлебных продуктов до 4 </w:t>
      </w:r>
      <w:proofErr w:type="spellStart"/>
      <w:r>
        <w:t>милл</w:t>
      </w:r>
      <w:proofErr w:type="spellEnd"/>
      <w:r>
        <w:t>., бакалейных, галантерейных и мануфактурных товаров до 3</w:t>
      </w:r>
      <w:r>
        <w:rPr>
          <w:sz w:val="20"/>
          <w:szCs w:val="20"/>
          <w:vertAlign w:val="superscript"/>
        </w:rPr>
        <w:t>1</w:t>
      </w:r>
      <w:r>
        <w:t>/</w:t>
      </w:r>
      <w:r>
        <w:rPr>
          <w:sz w:val="20"/>
          <w:szCs w:val="20"/>
          <w:vertAlign w:val="subscript"/>
        </w:rPr>
        <w:t>2</w:t>
      </w:r>
      <w:r>
        <w:t xml:space="preserve"> </w:t>
      </w:r>
      <w:proofErr w:type="spellStart"/>
      <w:r>
        <w:t>милл</w:t>
      </w:r>
      <w:proofErr w:type="spellEnd"/>
      <w:r>
        <w:t xml:space="preserve">., столько же сала, мыла и стеариновых свечей, нефти, сахара, корья и мочала; арбузов и некоторых овощей — </w:t>
      </w:r>
      <w:r>
        <w:rPr>
          <w:sz w:val="20"/>
          <w:szCs w:val="20"/>
          <w:vertAlign w:val="superscript"/>
        </w:rPr>
        <w:t>1</w:t>
      </w:r>
      <w:r>
        <w:t>/</w:t>
      </w:r>
      <w:r>
        <w:rPr>
          <w:sz w:val="20"/>
          <w:szCs w:val="20"/>
          <w:vertAlign w:val="subscript"/>
        </w:rPr>
        <w:t>2</w:t>
      </w:r>
      <w:r>
        <w:t xml:space="preserve"> </w:t>
      </w:r>
      <w:proofErr w:type="spellStart"/>
      <w:r>
        <w:t>милл</w:t>
      </w:r>
      <w:proofErr w:type="spellEnd"/>
      <w:r>
        <w:t xml:space="preserve">. </w:t>
      </w:r>
      <w:proofErr w:type="spellStart"/>
      <w:r>
        <w:t>пд</w:t>
      </w:r>
      <w:proofErr w:type="spellEnd"/>
      <w:r>
        <w:t>.</w:t>
      </w:r>
      <w:proofErr w:type="gramEnd"/>
      <w:r>
        <w:t xml:space="preserve"> Сбыт произведений казанских фабрик и заводов производится преимущественно на ярмарках </w:t>
      </w:r>
      <w:proofErr w:type="gramStart"/>
      <w:r>
        <w:t>нижегородской</w:t>
      </w:r>
      <w:proofErr w:type="gramEnd"/>
      <w:r>
        <w:t xml:space="preserve">, </w:t>
      </w:r>
      <w:proofErr w:type="spellStart"/>
      <w:r>
        <w:t>ирбитской</w:t>
      </w:r>
      <w:proofErr w:type="spellEnd"/>
      <w:r>
        <w:t xml:space="preserve">, </w:t>
      </w:r>
      <w:proofErr w:type="spellStart"/>
      <w:r>
        <w:t>мензелинской</w:t>
      </w:r>
      <w:proofErr w:type="spellEnd"/>
      <w:r>
        <w:t xml:space="preserve"> и </w:t>
      </w:r>
      <w:proofErr w:type="spellStart"/>
      <w:r>
        <w:t>симбирской</w:t>
      </w:r>
      <w:proofErr w:type="spellEnd"/>
      <w:r>
        <w:t xml:space="preserve">, в обеих столицах, в низовых поволжских городах и в соседних губерниях. Казань поддерживает весьма значительные торговые сношения с Китаем, Бухарой, Хивой и Персией, причем русские купцы торгуют с первой и последней, а татарские торговые дома ведут торговлю с Хивой и Бухарой. Близость Нижнего </w:t>
      </w:r>
      <w:r w:rsidR="00BD1E15">
        <w:t>Новгорода — причина тому, что Казань</w:t>
      </w:r>
      <w:r>
        <w:t xml:space="preserve"> не имеет значительных ярмарок. </w:t>
      </w:r>
      <w:proofErr w:type="gramStart"/>
      <w:r>
        <w:t xml:space="preserve">На главную из них — «Весеннюю Биржу», или просто «Биржу», — привозится товару, в среднем, на </w:t>
      </w:r>
      <w:r>
        <w:rPr>
          <w:sz w:val="20"/>
          <w:szCs w:val="20"/>
          <w:vertAlign w:val="superscript"/>
        </w:rPr>
        <w:t>1</w:t>
      </w:r>
      <w:r>
        <w:t>/</w:t>
      </w:r>
      <w:r>
        <w:rPr>
          <w:sz w:val="20"/>
          <w:szCs w:val="20"/>
          <w:vertAlign w:val="subscript"/>
        </w:rPr>
        <w:t>2</w:t>
      </w:r>
      <w:r>
        <w:t xml:space="preserve"> </w:t>
      </w:r>
      <w:proofErr w:type="spellStart"/>
      <w:r>
        <w:t>милл</w:t>
      </w:r>
      <w:proofErr w:type="spellEnd"/>
      <w:r>
        <w:t xml:space="preserve">. и сбывается на 300 т. Главные предметы сбыта: фарфоровая, фаянсовая и хрустальная посуда, ярославское полотно, </w:t>
      </w:r>
      <w:proofErr w:type="spellStart"/>
      <w:r>
        <w:t>серпинка</w:t>
      </w:r>
      <w:proofErr w:type="spellEnd"/>
      <w:r>
        <w:t xml:space="preserve"> из немецких колоний Саратовской губернии, изделия из уральских минералов, красный товар из Москвы, кустарные изделия из Вятской и Нижегородской губ., иконы и церковные принадлежности из Владимирской губ</w:t>
      </w:r>
      <w:proofErr w:type="gramEnd"/>
      <w:r>
        <w:t>. Судя по количеству выбираемых ежегодно торговых свидет</w:t>
      </w:r>
      <w:r w:rsidR="00BD1E15">
        <w:t>ельств, торговая деятельность Казань</w:t>
      </w:r>
      <w:r>
        <w:t xml:space="preserve"> постепенно падает: в 1883 г. было выдано 10608 торговых документов, а в 1892 г. только 5099; это объясняют тем, что </w:t>
      </w:r>
      <w:proofErr w:type="spellStart"/>
      <w:r>
        <w:t>жел</w:t>
      </w:r>
      <w:proofErr w:type="spellEnd"/>
      <w:r>
        <w:t xml:space="preserve">. дорога построена только недавно, а до тех пор город был отрезан от всех крупных центров сбыта. В 1892 г. здесь торговало по 1 гильдии 68 лиц, по второй — 611; занималось мелочной торговлей 4420. </w:t>
      </w:r>
      <w:proofErr w:type="gramStart"/>
      <w:r>
        <w:t xml:space="preserve">Обновленное в 1871 г. городское самоуправление начало свою деятельность с запасным капиталом в 250 т., который оно в 10 лет увеличило до 428 т. В 1892 г. поступило городских доходов 749418 р., израсходовано 744402 руб. Городское общественное управление израсходовало в 1892 г.: на медицинскую часть 165360 р., на содержание </w:t>
      </w:r>
      <w:proofErr w:type="spellStart"/>
      <w:r>
        <w:t>учебн</w:t>
      </w:r>
      <w:proofErr w:type="spellEnd"/>
      <w:r>
        <w:t>. заведений и субсидии им 91495 р., в том числе на</w:t>
      </w:r>
      <w:proofErr w:type="gramEnd"/>
      <w:r>
        <w:t xml:space="preserve"> содержание русск. начальных школ 43508 р. и реального училища 28768 р. Ученые общества: 1) общество врачей (в 1892 г. 40 членов); 2)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рхеологии, истории и этнографии (184 члена); имеет свой музей, с предметами булгарской культуры, издает «</w:t>
      </w:r>
      <w:proofErr w:type="spellStart"/>
      <w:r>
        <w:t>Изв</w:t>
      </w:r>
      <w:proofErr w:type="spellEnd"/>
      <w:r>
        <w:t xml:space="preserve">. Общ. Археол., Ист. и Этнографии» при </w:t>
      </w:r>
      <w:proofErr w:type="spellStart"/>
      <w:r>
        <w:t>Имп</w:t>
      </w:r>
      <w:proofErr w:type="spellEnd"/>
      <w:r>
        <w:t xml:space="preserve">. </w:t>
      </w:r>
      <w:proofErr w:type="spellStart"/>
      <w:r>
        <w:t>каз</w:t>
      </w:r>
      <w:proofErr w:type="spellEnd"/>
      <w:r>
        <w:t>. унив.; 3) физико-математическое общ. (195 членов); 4)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европатологов и психиатров при </w:t>
      </w:r>
      <w:proofErr w:type="spellStart"/>
      <w:r>
        <w:t>Каз</w:t>
      </w:r>
      <w:proofErr w:type="spellEnd"/>
      <w:r>
        <w:t xml:space="preserve">. унив. (недавно открытое, изд. «Неврологический Вестник», 40 член.); 5) юридическое общ. (52 члена); 6) общ. естествоиспытателей (изд. «Труды»); 7) </w:t>
      </w:r>
      <w:proofErr w:type="spellStart"/>
      <w:r>
        <w:t>Имп</w:t>
      </w:r>
      <w:proofErr w:type="spellEnd"/>
      <w:r>
        <w:t xml:space="preserve">. </w:t>
      </w:r>
      <w:proofErr w:type="spellStart"/>
      <w:r>
        <w:t>каз</w:t>
      </w:r>
      <w:proofErr w:type="spellEnd"/>
      <w:r>
        <w:t xml:space="preserve">. </w:t>
      </w:r>
      <w:proofErr w:type="gramStart"/>
      <w:r>
        <w:t>Экономическое</w:t>
      </w:r>
      <w:proofErr w:type="gramEnd"/>
      <w:r>
        <w:t xml:space="preserve"> общ. (91 член; содержит лечебницу для приходящих больных); 8) </w:t>
      </w:r>
      <w:proofErr w:type="spellStart"/>
      <w:r>
        <w:t>каз</w:t>
      </w:r>
      <w:proofErr w:type="spellEnd"/>
      <w:r>
        <w:t xml:space="preserve">. отд. </w:t>
      </w:r>
      <w:proofErr w:type="spellStart"/>
      <w:r>
        <w:t>Имп</w:t>
      </w:r>
      <w:proofErr w:type="spellEnd"/>
      <w:r>
        <w:t xml:space="preserve">. русск. техническая общ. (95 член.); </w:t>
      </w:r>
      <w:proofErr w:type="gramStart"/>
      <w:r>
        <w:t xml:space="preserve">9) комиссия народных чтений. 26 библиотек, с 367391 тт., в том числе в библиотеках при </w:t>
      </w:r>
      <w:proofErr w:type="spellStart"/>
      <w:r>
        <w:t>Имп</w:t>
      </w:r>
      <w:proofErr w:type="spellEnd"/>
      <w:r>
        <w:t>. унив. 221270 тт. Главные достопримечательности города, кроме кремля с его башнями, церквами и монастыря</w:t>
      </w:r>
      <w:r w:rsidR="00BD1E15">
        <w:t xml:space="preserve">ми: 1) </w:t>
      </w:r>
      <w:proofErr w:type="spellStart"/>
      <w:r w:rsidR="00BD1E15">
        <w:t>Зилантовский</w:t>
      </w:r>
      <w:proofErr w:type="spellEnd"/>
      <w:r w:rsidR="00BD1E15">
        <w:t xml:space="preserve"> Успенский монасты</w:t>
      </w:r>
      <w:r>
        <w:t xml:space="preserve">рь, заложенный царем Иоанном IV на последнем уступе </w:t>
      </w:r>
      <w:proofErr w:type="spellStart"/>
      <w:r>
        <w:t>Зилантовой</w:t>
      </w:r>
      <w:proofErr w:type="spellEnd"/>
      <w:r>
        <w:t xml:space="preserve"> горы; 2) галера «Тверь», на которой проехалась по Волге, в 1767 г., </w:t>
      </w:r>
      <w:proofErr w:type="spellStart"/>
      <w:r>
        <w:t>имп</w:t>
      </w:r>
      <w:proofErr w:type="spellEnd"/>
      <w:r>
        <w:t>.</w:t>
      </w:r>
      <w:proofErr w:type="gramEnd"/>
      <w:r>
        <w:t xml:space="preserve"> Екатерина II; галера хранится в Адмиралтейской слободе, где строились суда при Петре В. 3) «памятник убиенных при взятии К</w:t>
      </w:r>
      <w:r w:rsidR="00BD1E15">
        <w:t>азани</w:t>
      </w:r>
      <w:r>
        <w:t xml:space="preserve">» — </w:t>
      </w:r>
      <w:r>
        <w:lastRenderedPageBreak/>
        <w:t>пирамидальной формы монумент, с крестом на верху, на берегу Казанки. 4) памятник Державину, сооруженный в 1846 г.</w:t>
      </w:r>
    </w:p>
    <w:p w:rsidR="00B81229" w:rsidRDefault="00B81229" w:rsidP="00B81229">
      <w:pPr>
        <w:pStyle w:val="a3"/>
      </w:pPr>
      <w:r>
        <w:rPr>
          <w:i/>
          <w:iCs/>
        </w:rPr>
        <w:t>Литература</w:t>
      </w:r>
      <w:r>
        <w:t xml:space="preserve">: «Отчет о действиях </w:t>
      </w:r>
      <w:proofErr w:type="spellStart"/>
      <w:r>
        <w:t>Каз</w:t>
      </w:r>
      <w:proofErr w:type="spellEnd"/>
      <w:r>
        <w:t xml:space="preserve">. губ. стат. </w:t>
      </w:r>
      <w:proofErr w:type="spellStart"/>
      <w:r>
        <w:t>комит</w:t>
      </w:r>
      <w:proofErr w:type="spellEnd"/>
      <w:r>
        <w:t xml:space="preserve">.» А. И. Орлова; «Волга», В. Рогозина (т. III); «Приволжские города и селения в </w:t>
      </w:r>
      <w:proofErr w:type="gramStart"/>
      <w:r>
        <w:t>Казанской</w:t>
      </w:r>
      <w:proofErr w:type="gramEnd"/>
      <w:r>
        <w:t xml:space="preserve"> губ.» (изд. </w:t>
      </w:r>
      <w:proofErr w:type="spellStart"/>
      <w:r>
        <w:t>каз</w:t>
      </w:r>
      <w:proofErr w:type="spellEnd"/>
      <w:r>
        <w:t>. губ. стат. ком., 1892); «Казань в ее прошлом и настоящем», М. Пинегина; «</w:t>
      </w:r>
      <w:proofErr w:type="spellStart"/>
      <w:r>
        <w:t>Обз</w:t>
      </w:r>
      <w:proofErr w:type="spellEnd"/>
      <w:r>
        <w:t xml:space="preserve">. </w:t>
      </w:r>
      <w:proofErr w:type="spellStart"/>
      <w:r>
        <w:t>Каз</w:t>
      </w:r>
      <w:proofErr w:type="spellEnd"/>
      <w:r>
        <w:t>. губ</w:t>
      </w:r>
      <w:proofErr w:type="gramStart"/>
      <w:r>
        <w:t xml:space="preserve">.» </w:t>
      </w:r>
      <w:proofErr w:type="gramEnd"/>
      <w:r>
        <w:t>за 1892 г.; «Волжский Вестник» и «Казанские Губ. Ведомости», за 1893 и 1894 гг.</w:t>
      </w:r>
    </w:p>
    <w:p w:rsidR="0070244B" w:rsidRDefault="00B81229">
      <w:r>
        <w:rPr>
          <w:i/>
          <w:iCs/>
        </w:rPr>
        <w:t>Казанский уезд</w:t>
      </w:r>
      <w:r>
        <w:t xml:space="preserve"> занимает середину сев. половины Казанской губ., на лев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ерегу р. Волги. Пространство </w:t>
      </w:r>
      <w:proofErr w:type="spellStart"/>
      <w:r>
        <w:t>зем</w:t>
      </w:r>
      <w:proofErr w:type="spellEnd"/>
      <w:r>
        <w:t xml:space="preserve">. площади уезда 5012 кв. в.; поверхность вост. его части всхолмленная, западной — большей частью ровная; к </w:t>
      </w:r>
      <w:proofErr w:type="gramStart"/>
      <w:r>
        <w:t>Ю</w:t>
      </w:r>
      <w:proofErr w:type="gramEnd"/>
      <w:r>
        <w:t xml:space="preserve"> от Казани, на протяжении 20 в. вдоль лев. </w:t>
      </w:r>
      <w:proofErr w:type="spellStart"/>
      <w:r>
        <w:t>бер</w:t>
      </w:r>
      <w:proofErr w:type="spellEnd"/>
      <w:r>
        <w:t xml:space="preserve">. Волги и в расстоянии 5 </w:t>
      </w:r>
      <w:proofErr w:type="gramStart"/>
      <w:r>
        <w:t>в</w:t>
      </w:r>
      <w:proofErr w:type="gramEnd"/>
      <w:r>
        <w:t xml:space="preserve">. </w:t>
      </w:r>
      <w:proofErr w:type="gramStart"/>
      <w:r>
        <w:t>от</w:t>
      </w:r>
      <w:proofErr w:type="gramEnd"/>
      <w:r>
        <w:t xml:space="preserve"> ее русла, тянется гребень, местами до 150 </w:t>
      </w:r>
      <w:proofErr w:type="spellStart"/>
      <w:r>
        <w:t>фт</w:t>
      </w:r>
      <w:proofErr w:type="spellEnd"/>
      <w:r>
        <w:t xml:space="preserve">. высоты, принимаемый за берег старого русла Волги. </w:t>
      </w:r>
      <w:proofErr w:type="gramStart"/>
      <w:r>
        <w:t xml:space="preserve">Почва </w:t>
      </w:r>
      <w:proofErr w:type="spellStart"/>
      <w:r>
        <w:t>зап</w:t>
      </w:r>
      <w:proofErr w:type="spellEnd"/>
      <w:r>
        <w:t xml:space="preserve">. части уезда и по </w:t>
      </w:r>
      <w:proofErr w:type="spellStart"/>
      <w:r>
        <w:t>бер</w:t>
      </w:r>
      <w:proofErr w:type="spellEnd"/>
      <w:r>
        <w:t>. р. Волги — песчаная, в восточной — суглинистая, чернозем же встречается лишь изредка.</w:t>
      </w:r>
      <w:proofErr w:type="gramEnd"/>
      <w:r>
        <w:t xml:space="preserve"> Р. Волга принадлежит уезду только левым берегом, </w:t>
      </w:r>
      <w:r w:rsidR="00BD1E15">
        <w:t xml:space="preserve">и отделяет его от </w:t>
      </w:r>
      <w:proofErr w:type="spellStart"/>
      <w:r w:rsidR="00BD1E15">
        <w:t>Свияжского</w:t>
      </w:r>
      <w:proofErr w:type="spellEnd"/>
      <w:r w:rsidR="00BD1E15">
        <w:t xml:space="preserve"> уезда</w:t>
      </w:r>
      <w:r>
        <w:t xml:space="preserve"> Казанка, приток Волги, орошает уезд на протяжении 150 </w:t>
      </w:r>
      <w:proofErr w:type="gramStart"/>
      <w:r>
        <w:t>в</w:t>
      </w:r>
      <w:proofErr w:type="gramEnd"/>
      <w:r>
        <w:t xml:space="preserve">.; </w:t>
      </w:r>
      <w:proofErr w:type="gramStart"/>
      <w:r>
        <w:t>озер</w:t>
      </w:r>
      <w:proofErr w:type="gramEnd"/>
      <w:r>
        <w:t xml:space="preserve"> немного, да и те незначительны; наиболее заслуживают внимания озера: Кабаны Верхний и Нижний, </w:t>
      </w:r>
      <w:proofErr w:type="spellStart"/>
      <w:r>
        <w:t>Раифское</w:t>
      </w:r>
      <w:proofErr w:type="spellEnd"/>
      <w:r>
        <w:t xml:space="preserve">, </w:t>
      </w:r>
      <w:proofErr w:type="spellStart"/>
      <w:r>
        <w:t>Кавалинское</w:t>
      </w:r>
      <w:proofErr w:type="spellEnd"/>
      <w:r>
        <w:t xml:space="preserve"> и </w:t>
      </w:r>
      <w:proofErr w:type="spellStart"/>
      <w:r>
        <w:t>Тармышинское</w:t>
      </w:r>
      <w:proofErr w:type="spellEnd"/>
      <w:r>
        <w:t xml:space="preserve">. В </w:t>
      </w:r>
      <w:proofErr w:type="spellStart"/>
      <w:r>
        <w:t>зап</w:t>
      </w:r>
      <w:proofErr w:type="spellEnd"/>
      <w:r>
        <w:t xml:space="preserve">. части уезда встречаются болотистые пространства, которые раскинуты преимущественно по течению притока </w:t>
      </w:r>
      <w:proofErr w:type="spellStart"/>
      <w:r>
        <w:t>Илета</w:t>
      </w:r>
      <w:proofErr w:type="spellEnd"/>
      <w:r>
        <w:t xml:space="preserve"> — р. Ангара и впадающих в нее речек. Близ Волги, по дороге из Казани в </w:t>
      </w:r>
      <w:proofErr w:type="spellStart"/>
      <w:r>
        <w:t>Царевококшайск</w:t>
      </w:r>
      <w:proofErr w:type="spellEnd"/>
      <w:r>
        <w:t xml:space="preserve">, раскинуто множество незначительных болот, представляющих, в общем, болотную сеть в 60 кв. в. Минеральные богатства уезда весьма незначительны. Около Казани выжигается известь из </w:t>
      </w:r>
      <w:proofErr w:type="gramStart"/>
      <w:r>
        <w:t>добываемых</w:t>
      </w:r>
      <w:proofErr w:type="gramEnd"/>
      <w:r>
        <w:t xml:space="preserve"> здесь мела и известняка. В озере </w:t>
      </w:r>
      <w:proofErr w:type="spellStart"/>
      <w:r>
        <w:t>Щербаковском</w:t>
      </w:r>
      <w:proofErr w:type="spellEnd"/>
      <w:r>
        <w:t xml:space="preserve"> имеются целебные сернистые грязи, а близ р. Одинцовой Сумки, у </w:t>
      </w:r>
      <w:proofErr w:type="spellStart"/>
      <w:r>
        <w:t>Раифской</w:t>
      </w:r>
      <w:proofErr w:type="spellEnd"/>
      <w:r>
        <w:t xml:space="preserve"> пустыни, есть источник йодисто-железной воды. Лесные пространства встречаются преимущественно в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зап</w:t>
      </w:r>
      <w:proofErr w:type="spellEnd"/>
      <w:r>
        <w:t xml:space="preserve">. частях уезда — всего до 120 т. </w:t>
      </w:r>
      <w:proofErr w:type="spellStart"/>
      <w:r>
        <w:t>дес</w:t>
      </w:r>
      <w:proofErr w:type="spellEnd"/>
      <w:r>
        <w:t>., большей частью хвойного леса. В 1893 г. в уезде была (вместе с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Казанью и заштатным г. Арском) 357588 жит. (</w:t>
      </w:r>
      <w:proofErr w:type="spellStart"/>
      <w:r>
        <w:t>мжч</w:t>
      </w:r>
      <w:proofErr w:type="spellEnd"/>
      <w:r>
        <w:t xml:space="preserve">. 181406, ж. 176182); без городов жителей 230519. Кроме русских, значительную часть населения составляют татары, преимущественно во 2-м и 3-м станах уезда; черемис весьма мало. Главное занятие жителей — хлебопашество: оно, вследствие длинного ряда неурожайных лет, находится теперь в неблагоприятном положении. Под пашнями около 350000 </w:t>
      </w:r>
      <w:proofErr w:type="spellStart"/>
      <w:r>
        <w:t>дес</w:t>
      </w:r>
      <w:proofErr w:type="spellEnd"/>
      <w:r>
        <w:t>., или 65 % всей площади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еют преимущественно рожь и овес. В 1893 г. посеяно зерновых хлебов 251405 четвертей, картофеля 61805 </w:t>
      </w:r>
      <w:proofErr w:type="spellStart"/>
      <w:r>
        <w:t>четв</w:t>
      </w:r>
      <w:proofErr w:type="spellEnd"/>
      <w:r>
        <w:t>. Вообще, судя п</w:t>
      </w:r>
      <w:r w:rsidR="00BD1E15">
        <w:t>о десятилетним наблюдениям, в Казанском</w:t>
      </w:r>
      <w:r>
        <w:t xml:space="preserve"> уезде своего хлеба не хватает на продовольствие населения, так как, за вычетом на посев, всех зерновых хлебов и гороха приходится только 9</w:t>
      </w:r>
      <w:r>
        <w:rPr>
          <w:sz w:val="20"/>
          <w:szCs w:val="20"/>
          <w:vertAlign w:val="superscript"/>
        </w:rPr>
        <w:t>1</w:t>
      </w:r>
      <w:r>
        <w:t>/</w:t>
      </w:r>
      <w:r>
        <w:rPr>
          <w:sz w:val="20"/>
          <w:szCs w:val="20"/>
          <w:vertAlign w:val="subscript"/>
        </w:rPr>
        <w:t>2</w:t>
      </w:r>
      <w:r>
        <w:t xml:space="preserve"> </w:t>
      </w:r>
      <w:proofErr w:type="spellStart"/>
      <w:r>
        <w:t>пд</w:t>
      </w:r>
      <w:proofErr w:type="spellEnd"/>
      <w:r>
        <w:t xml:space="preserve">. на душу. Не в лучшем положении находится скотоводство, вследствие недостатка лугов и пастбищ; под сенокосами всего 30000 </w:t>
      </w:r>
      <w:proofErr w:type="spellStart"/>
      <w:r>
        <w:t>дес</w:t>
      </w:r>
      <w:proofErr w:type="spellEnd"/>
      <w:r>
        <w:t>. земли. В 1892 г. насчитывалось в уезде (включая города): 28291 лошадь, 26673 гол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рупного рогатого скота, 51353 простых овец, 4195 свиней, 3744 козы. Огородничество, как весьма выгодный промысел, в последние годы особенно сильно развилось в окрестностях Казани; развитию садоводства много препятствует сравнительная суровость климата. </w:t>
      </w:r>
      <w:proofErr w:type="gramStart"/>
      <w:r>
        <w:t>Фабричная промышленность весьма развита, но она почти вся сосредоточилась в Казани и ее окрестностях; из 96 фабрик и заводов, с оборотом в 9783037 р., вне города находятся только 11 фабричных заведений, с оборотом в 1174609 р.; мелких заводов, с оборотом ниже 1000 р., числится 131, в том числе в Арске 9 и в Казани 71.</w:t>
      </w:r>
      <w:proofErr w:type="gramEnd"/>
      <w:r>
        <w:t xml:space="preserve"> Кустарно-ремесленные производства начали развиваться в последнее время, благодаря мероприятиям земства. </w:t>
      </w:r>
      <w:proofErr w:type="gramStart"/>
      <w:r>
        <w:t xml:space="preserve">Преобладающие из них — гончарное, столярное, приготовление </w:t>
      </w:r>
      <w:proofErr w:type="spellStart"/>
      <w:r>
        <w:t>кулья</w:t>
      </w:r>
      <w:proofErr w:type="spellEnd"/>
      <w:r>
        <w:t>, выделка поярковых шляп.</w:t>
      </w:r>
      <w:proofErr w:type="gramEnd"/>
      <w:r>
        <w:t xml:space="preserve"> Отхожие промыслы, весьма развитые здесь исстари, особенно усилились в последние годы, вследствие часто повторяющихся неурожаев; крестьяне уходят на заработки, частью в более южные приволжские области, частью в СПб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Москву. В 1892 г. в уезде насчитывалось 107 (в том числе 102 в городах) врачей, 66 (51 в городах) фельдшеров и 74 (68 в городах) повивальных бабок; весь медицинский персонал, </w:t>
      </w:r>
      <w:r>
        <w:lastRenderedPageBreak/>
        <w:t xml:space="preserve">практикующий вне городов, состоит на земской службе. Из общего числа больниц и приемных покоев (57), только 6 находятся в уезде. В 1892 г. в уезде было 112 низших учебных заведений с 42 учителями и 97 учительницами; обучалось 3998 мальчиков и 1839 девочек. </w:t>
      </w:r>
      <w:proofErr w:type="gramStart"/>
      <w:r>
        <w:t xml:space="preserve">На содержание школ отпускалось: от казны 2701 руб., от городских и сельских обществ 206 руб., от земства 41005 р., от церквей и м-рей 465 р. прочих поступлений 2767 руб., всего 47164 р. Специальных татарских учебных заведений числилось в уезде: одно татарское училище с обучением русскому языку (24 </w:t>
      </w:r>
      <w:proofErr w:type="spellStart"/>
      <w:r>
        <w:t>мальч</w:t>
      </w:r>
      <w:proofErr w:type="spellEnd"/>
      <w:r>
        <w:t xml:space="preserve">.) и 173 </w:t>
      </w:r>
      <w:r w:rsidRPr="00BD1E15">
        <w:rPr>
          <w:b/>
        </w:rPr>
        <w:t>медресе</w:t>
      </w:r>
      <w:r>
        <w:t xml:space="preserve"> и </w:t>
      </w:r>
      <w:proofErr w:type="spellStart"/>
      <w:r w:rsidRPr="00BD1E15">
        <w:rPr>
          <w:b/>
        </w:rPr>
        <w:t>мектебе</w:t>
      </w:r>
      <w:proofErr w:type="spellEnd"/>
      <w:r>
        <w:t>, в которых обучалось 3664 мальч</w:t>
      </w:r>
      <w:r w:rsidR="00BD1E15">
        <w:t>иков</w:t>
      </w:r>
      <w:r>
        <w:t xml:space="preserve"> и 2987</w:t>
      </w:r>
      <w:proofErr w:type="gramEnd"/>
      <w:r>
        <w:t xml:space="preserve"> дев</w:t>
      </w:r>
      <w:r w:rsidR="00BD1E15">
        <w:t>очек</w:t>
      </w:r>
      <w:r>
        <w:t>, а всего 6651 учеников. По смете на 1894 г. ожидалось к поступлению земского дохода 302750 руб., По смете денежных расходов, на уездн</w:t>
      </w:r>
      <w:r w:rsidR="00BD1E15">
        <w:t>ые и губернские</w:t>
      </w:r>
      <w:r>
        <w:t xml:space="preserve"> земские потребности К</w:t>
      </w:r>
      <w:r w:rsidR="00BD1E15">
        <w:t>азанского</w:t>
      </w:r>
      <w:r>
        <w:t xml:space="preserve"> уезда предназначалось на расходы обязательные 88046 руб., необязательны</w:t>
      </w:r>
      <w:r w:rsidR="00BD1E15">
        <w:t>е — 134509 руб., итого на уездные</w:t>
      </w:r>
      <w:r>
        <w:t xml:space="preserve"> земские потребности 222555 руб. и на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емские потребности 80195 р. Из обязательных расходов крупнейшей статьей является расход 27604 руб. на погашение долга и уплату % по ссуде из </w:t>
      </w:r>
      <w:proofErr w:type="spellStart"/>
      <w:r>
        <w:t>госуд</w:t>
      </w:r>
      <w:proofErr w:type="spellEnd"/>
      <w:r>
        <w:t xml:space="preserve">. казначейства в 1892 г. (на 2 года 50000 руб.), а из необязательных расходов: на содержание </w:t>
      </w:r>
      <w:proofErr w:type="spellStart"/>
      <w:r>
        <w:t>уездн</w:t>
      </w:r>
      <w:proofErr w:type="spellEnd"/>
      <w:r>
        <w:t>. земской управы — 16244 р., народн</w:t>
      </w:r>
      <w:r w:rsidR="00BD1E15">
        <w:t>ого</w:t>
      </w:r>
      <w:r>
        <w:t xml:space="preserve"> обр</w:t>
      </w:r>
      <w:r w:rsidR="00BD1E15">
        <w:t>азование — 47742 руб., на медицинскую</w:t>
      </w:r>
      <w:r>
        <w:t xml:space="preserve"> часть — 46357 </w:t>
      </w:r>
      <w:proofErr w:type="spellStart"/>
      <w:r>
        <w:t>p</w:t>
      </w:r>
      <w:proofErr w:type="spellEnd"/>
      <w:r>
        <w:t>.</w:t>
      </w:r>
    </w:p>
    <w:sectPr w:rsidR="0070244B" w:rsidSect="007C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229"/>
    <w:rsid w:val="00406758"/>
    <w:rsid w:val="00477782"/>
    <w:rsid w:val="0070244B"/>
    <w:rsid w:val="007C33BC"/>
    <w:rsid w:val="00B305C7"/>
    <w:rsid w:val="00B81229"/>
    <w:rsid w:val="00BD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1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2015-08-30T12:28:00Z</dcterms:created>
  <dcterms:modified xsi:type="dcterms:W3CDTF">2015-08-30T12:28:00Z</dcterms:modified>
</cp:coreProperties>
</file>